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33" w:type="dxa"/>
        <w:jc w:val="center"/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6"/>
        <w:gridCol w:w="5267"/>
      </w:tblGrid>
      <w:tr w:rsidR="00BD7203" w:rsidRPr="00BD7203" w:rsidTr="00BD7203">
        <w:trPr>
          <w:trHeight w:val="3829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BD7203" w:rsidRPr="00BD7203" w:rsidRDefault="00BD7203" w:rsidP="00BD720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BD7203">
              <w:rPr>
                <w:rFonts w:ascii="TH Sarabun New" w:eastAsia="Times New Roman" w:hAnsi="TH Sarabun New" w:cs="TH Sarabun New"/>
                <w:noProof/>
                <w:color w:val="000000"/>
                <w:sz w:val="30"/>
                <w:szCs w:val="30"/>
              </w:rPr>
              <w:drawing>
                <wp:inline distT="0" distB="0" distL="0" distR="0" wp14:anchorId="733ABC83" wp14:editId="2F5EDD4F">
                  <wp:extent cx="952500" cy="1038225"/>
                  <wp:effectExtent l="0" t="0" r="0" b="9525"/>
                  <wp:docPr id="2" name="LOGO" descr="https://process3.gprocurement.go.th/EGPRestService/egpmaster/getImagesLogo?filelogo=krut10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" descr="https://process3.gprocurement.go.th/EGPRestService/egpmaster/getImagesLogo?filelogo=krut1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7203"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  <w:br/>
            </w:r>
            <w:r w:rsidRPr="00BD7203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ประกาศจังหวัดกระบี่</w:t>
            </w:r>
            <w:r w:rsidRPr="00BD7203">
              <w:rPr>
                <w:rFonts w:ascii="TH Sarabun New" w:eastAsia="Times New Roman" w:hAnsi="TH Sarabun New" w:cs="TH Sarabun New"/>
                <w:color w:val="000000"/>
              </w:rPr>
              <w:br/>
            </w:r>
            <w:r w:rsidRPr="00BD7203">
              <w:rPr>
                <w:rFonts w:ascii="TH Sarabun New" w:eastAsia="Times New Roman" w:hAnsi="TH Sarabun New" w:cs="TH Sarabun New"/>
                <w:b/>
                <w:bCs/>
                <w:color w:val="000000"/>
                <w:cs/>
              </w:rPr>
              <w:t>เรื่อง ประกาศผู้ชนะการเสนอราคา</w:t>
            </w:r>
            <w:r w:rsidRPr="00BD7203">
              <w:rPr>
                <w:rFonts w:ascii="TH Sarabun New" w:eastAsia="Times New Roman" w:hAnsi="TH Sarabun New" w:cs="TH Sarabun New"/>
                <w:b/>
                <w:bCs/>
                <w:color w:val="000000"/>
              </w:rPr>
              <w:t> </w:t>
            </w:r>
            <w:r w:rsidRPr="00BD7203">
              <w:rPr>
                <w:rFonts w:ascii="TH Sarabun New" w:eastAsia="Times New Roman" w:hAnsi="TH Sarabun New" w:cs="TH Sarabun New"/>
                <w:b/>
                <w:bCs/>
                <w:color w:val="660066"/>
                <w:cs/>
              </w:rPr>
              <w:t>ซื้อวัสดุวิทยาศาสตร์การแพทย์ โดยวิธีเฉพาะเจาะจง</w:t>
            </w:r>
            <w:r w:rsidRPr="00BD7203">
              <w:rPr>
                <w:rFonts w:ascii="TH Sarabun New" w:eastAsia="Times New Roman" w:hAnsi="TH Sarabun New" w:cs="TH Sarabun New"/>
                <w:color w:val="000000"/>
              </w:rPr>
              <w:br/>
              <w:t>--------------------------------------------------------------------</w:t>
            </w:r>
          </w:p>
        </w:tc>
      </w:tr>
      <w:tr w:rsidR="00BD7203" w:rsidRPr="00BD7203" w:rsidTr="00BD7203">
        <w:trPr>
          <w:trHeight w:val="2238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BD7203" w:rsidRPr="00BD7203" w:rsidRDefault="00BD7203" w:rsidP="00BD720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BD7203">
              <w:rPr>
                <w:rFonts w:ascii="TH Sarabun New" w:eastAsia="Times New Roman" w:hAnsi="TH Sarabun New" w:cs="TH Sarabun New"/>
                <w:color w:val="000000"/>
              </w:rPr>
              <w:t>               </w:t>
            </w:r>
            <w:r>
              <w:rPr>
                <w:rFonts w:ascii="TH Sarabun New" w:eastAsia="Times New Roman" w:hAnsi="TH Sarabun New" w:cs="TH Sarabun New" w:hint="cs"/>
                <w:color w:val="000000"/>
                <w:cs/>
              </w:rPr>
              <w:t xml:space="preserve">       </w:t>
            </w:r>
            <w:r w:rsidRPr="00BD7203">
              <w:rPr>
                <w:rFonts w:ascii="TH Sarabun New" w:eastAsia="Times New Roman" w:hAnsi="TH Sarabun New" w:cs="TH Sarabun New"/>
                <w:color w:val="000000"/>
                <w:cs/>
              </w:rPr>
              <w:t>ตามที่ จังหวัดกระบี่</w:t>
            </w:r>
            <w:r w:rsidRPr="00BD7203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BD7203">
              <w:rPr>
                <w:rFonts w:ascii="TH Sarabun New" w:eastAsia="Times New Roman" w:hAnsi="TH Sarabun New" w:cs="TH Sarabun New"/>
                <w:color w:val="000000"/>
                <w:cs/>
              </w:rPr>
              <w:t>ได้มีโครงการ</w:t>
            </w:r>
            <w:r w:rsidRPr="00BD7203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BD7203">
              <w:rPr>
                <w:rFonts w:ascii="TH Sarabun New" w:eastAsia="Times New Roman" w:hAnsi="TH Sarabun New" w:cs="TH Sarabun New"/>
                <w:color w:val="660066"/>
                <w:cs/>
              </w:rPr>
              <w:t>ซื้อวัสดุวิทยาศาสตร์การแพทย์ โดยวิธีเฉพาะเจาะจง</w:t>
            </w:r>
            <w:r w:rsidRPr="00BD7203">
              <w:rPr>
                <w:rFonts w:ascii="TH Sarabun New" w:eastAsia="Times New Roman" w:hAnsi="TH Sarabun New" w:cs="TH Sarabun New"/>
                <w:color w:val="000000"/>
              </w:rPr>
              <w:t>  </w:t>
            </w:r>
            <w:r w:rsidRPr="00BD7203">
              <w:rPr>
                <w:rFonts w:ascii="TH Sarabun New" w:eastAsia="Times New Roman" w:hAnsi="TH Sarabun New" w:cs="TH Sarabun New"/>
                <w:color w:val="000000"/>
                <w:cs/>
              </w:rPr>
              <w:t>นั้น</w:t>
            </w:r>
            <w:r w:rsidRPr="00BD7203">
              <w:rPr>
                <w:rFonts w:ascii="TH Sarabun New" w:eastAsia="Times New Roman" w:hAnsi="TH Sarabun New" w:cs="TH Sarabun New"/>
                <w:color w:val="000000"/>
              </w:rPr>
              <w:br/>
              <w:t>               </w:t>
            </w:r>
            <w:r w:rsidRPr="00BD7203">
              <w:rPr>
                <w:rFonts w:ascii="TH Sarabun New" w:eastAsia="Times New Roman" w:hAnsi="TH Sarabun New" w:cs="TH Sarabun New"/>
                <w:color w:val="660066"/>
                <w:cs/>
              </w:rPr>
              <w:t>วัสดุวิทยาศาสตร์การแพทย์ จำนวน ๑ รายการ</w:t>
            </w:r>
            <w:r w:rsidRPr="00BD7203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BD7203">
              <w:rPr>
                <w:rFonts w:ascii="TH Sarabun New" w:eastAsia="Times New Roman" w:hAnsi="TH Sarabun New" w:cs="TH Sarabun New"/>
                <w:color w:val="000000"/>
                <w:cs/>
              </w:rPr>
              <w:t>ผู้ได้รับการคัดเลือก ได้แก่</w:t>
            </w:r>
            <w:r w:rsidRPr="00BD7203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BD7203">
              <w:rPr>
                <w:rFonts w:ascii="TH Sarabun New" w:eastAsia="Times New Roman" w:hAnsi="TH Sarabun New" w:cs="TH Sarabun New"/>
                <w:color w:val="660066"/>
                <w:cs/>
              </w:rPr>
              <w:t>บริษัท เฟิร์มเมอร์ จำกัด (ขายส่ง</w:t>
            </w:r>
            <w:r w:rsidRPr="00BD7203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BD7203">
              <w:rPr>
                <w:rFonts w:ascii="TH Sarabun New" w:eastAsia="Times New Roman" w:hAnsi="TH Sarabun New" w:cs="TH Sarabun New"/>
                <w:color w:val="660066"/>
                <w:cs/>
              </w:rPr>
              <w:t>ขายปลีก</w:t>
            </w:r>
            <w:r w:rsidRPr="00BD7203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BD7203">
              <w:rPr>
                <w:rFonts w:ascii="TH Sarabun New" w:eastAsia="Times New Roman" w:hAnsi="TH Sarabun New" w:cs="TH Sarabun New"/>
                <w:color w:val="660066"/>
                <w:cs/>
              </w:rPr>
              <w:t>ให้บริการ)</w:t>
            </w:r>
            <w:r w:rsidRPr="00BD7203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BD7203">
              <w:rPr>
                <w:rFonts w:ascii="TH Sarabun New" w:eastAsia="Times New Roman" w:hAnsi="TH Sarabun New" w:cs="TH Sarabun New"/>
                <w:color w:val="000000"/>
                <w:cs/>
              </w:rPr>
              <w:t>โดยเสนอราคา เป็นเงินทั้งสิ้น</w:t>
            </w:r>
            <w:r w:rsidRPr="00BD7203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BD7203">
              <w:rPr>
                <w:rFonts w:ascii="TH Sarabun New" w:eastAsia="Times New Roman" w:hAnsi="TH Sarabun New" w:cs="TH Sarabun New"/>
                <w:color w:val="660066"/>
                <w:cs/>
              </w:rPr>
              <w:t>๗๗</w:t>
            </w:r>
            <w:r w:rsidRPr="00BD7203">
              <w:rPr>
                <w:rFonts w:ascii="TH Sarabun New" w:eastAsia="Times New Roman" w:hAnsi="TH Sarabun New" w:cs="TH Sarabun New"/>
                <w:color w:val="660066"/>
              </w:rPr>
              <w:t>,</w:t>
            </w:r>
            <w:r w:rsidRPr="00BD7203">
              <w:rPr>
                <w:rFonts w:ascii="TH Sarabun New" w:eastAsia="Times New Roman" w:hAnsi="TH Sarabun New" w:cs="TH Sarabun New"/>
                <w:color w:val="660066"/>
                <w:cs/>
              </w:rPr>
              <w:t>๐๐๐.๐๐</w:t>
            </w:r>
            <w:r w:rsidRPr="00BD7203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BD7203">
              <w:rPr>
                <w:rFonts w:ascii="TH Sarabun New" w:eastAsia="Times New Roman" w:hAnsi="TH Sarabun New" w:cs="TH Sarabun New"/>
                <w:color w:val="000000"/>
                <w:cs/>
              </w:rPr>
              <w:t>บาท</w:t>
            </w:r>
            <w:r w:rsidRPr="00BD7203">
              <w:rPr>
                <w:rFonts w:ascii="TH Sarabun New" w:eastAsia="Times New Roman" w:hAnsi="TH Sarabun New" w:cs="TH Sarabun New"/>
                <w:color w:val="000000"/>
              </w:rPr>
              <w:t> (</w:t>
            </w:r>
            <w:r w:rsidRPr="00BD7203">
              <w:rPr>
                <w:rFonts w:ascii="TH Sarabun New" w:eastAsia="Times New Roman" w:hAnsi="TH Sarabun New" w:cs="TH Sarabun New"/>
                <w:color w:val="660066"/>
                <w:cs/>
              </w:rPr>
              <w:t>เจ็ดหมื่นเจ็ดพันบาทถ้วน</w:t>
            </w:r>
            <w:r w:rsidRPr="00BD7203">
              <w:rPr>
                <w:rFonts w:ascii="TH Sarabun New" w:eastAsia="Times New Roman" w:hAnsi="TH Sarabun New" w:cs="TH Sarabun New"/>
                <w:color w:val="000000"/>
              </w:rPr>
              <w:t xml:space="preserve">) </w:t>
            </w:r>
            <w:r w:rsidRPr="00BD7203">
              <w:rPr>
                <w:rFonts w:ascii="TH Sarabun New" w:eastAsia="Times New Roman" w:hAnsi="TH Sarabun New" w:cs="TH Sarabun New"/>
                <w:color w:val="000000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BD7203" w:rsidRPr="00BD7203" w:rsidTr="00BD7203">
        <w:trPr>
          <w:trHeight w:val="549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BD7203" w:rsidRPr="00BD7203" w:rsidRDefault="00BD7203" w:rsidP="00BD720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0"/>
                <w:szCs w:val="30"/>
              </w:rPr>
            </w:pPr>
            <w:r w:rsidRPr="00BD7203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BD7203" w:rsidRPr="00BD7203" w:rsidTr="00BD7203">
        <w:trPr>
          <w:trHeight w:val="569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BD7203" w:rsidRPr="00BD7203" w:rsidRDefault="00BD7203" w:rsidP="00BD720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BD7203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BD7203" w:rsidRPr="00BD7203" w:rsidRDefault="00BD7203" w:rsidP="00BD720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</w:rPr>
            </w:pPr>
            <w:r w:rsidRPr="00BD7203">
              <w:rPr>
                <w:rFonts w:ascii="TH Sarabun New" w:eastAsia="Times New Roman" w:hAnsi="TH Sarabun New" w:cs="TH Sarabun New"/>
                <w:color w:val="000000"/>
                <w:cs/>
              </w:rPr>
              <w:t>ประกาศ ณ วันที่</w:t>
            </w:r>
            <w:r w:rsidRPr="00BD7203">
              <w:rPr>
                <w:rFonts w:ascii="TH Sarabun New" w:eastAsia="Times New Roman" w:hAnsi="TH Sarabun New" w:cs="TH Sarabun New"/>
                <w:color w:val="000000"/>
              </w:rPr>
              <w:t> </w:t>
            </w:r>
            <w:r w:rsidRPr="00BD7203">
              <w:rPr>
                <w:rFonts w:ascii="TH Sarabun New" w:eastAsia="Times New Roman" w:hAnsi="TH Sarabun New" w:cs="TH Sarabun New"/>
                <w:color w:val="660066"/>
              </w:rPr>
              <w:t> </w:t>
            </w:r>
            <w:r w:rsidRPr="00BD7203">
              <w:rPr>
                <w:rFonts w:ascii="TH Sarabun New" w:eastAsia="Times New Roman" w:hAnsi="TH Sarabun New" w:cs="TH Sarabun New"/>
                <w:color w:val="660066"/>
                <w:cs/>
              </w:rPr>
              <w:t>๒๓ มีนาคม พ.ศ. ๒๕๖๙</w:t>
            </w:r>
          </w:p>
        </w:tc>
      </w:tr>
      <w:tr w:rsidR="00BD7203" w:rsidRPr="00BD7203" w:rsidTr="00BD7203">
        <w:trPr>
          <w:trHeight w:val="549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BD7203" w:rsidRPr="00BD7203" w:rsidRDefault="00BD7203" w:rsidP="00BD720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BD7203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BD7203" w:rsidRPr="00BD7203" w:rsidRDefault="00BD7203" w:rsidP="00BD720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BD7203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BD7203" w:rsidRPr="00BD7203" w:rsidTr="00BD7203">
        <w:trPr>
          <w:trHeight w:val="549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BD7203" w:rsidRPr="00BD7203" w:rsidRDefault="00BD7203" w:rsidP="00BD720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BD7203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BD7203" w:rsidRPr="00BD7203" w:rsidRDefault="00BD7203" w:rsidP="00BD720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BD7203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</w:tr>
      <w:tr w:rsidR="00BD7203" w:rsidRPr="00BD7203" w:rsidTr="00BD7203">
        <w:trPr>
          <w:trHeight w:val="2788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p w:rsidR="00BD7203" w:rsidRPr="00BD7203" w:rsidRDefault="00BD7203" w:rsidP="00BD720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</w:rPr>
            </w:pPr>
            <w:r w:rsidRPr="00BD7203">
              <w:rPr>
                <w:rFonts w:ascii="TH Sarabun New" w:eastAsia="Times New Roman" w:hAnsi="TH Sarabun New" w:cs="TH Sarabun New"/>
                <w:color w:val="000000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vAlign w:val="center"/>
            <w:hideMark/>
          </w:tcPr>
          <w:tbl>
            <w:tblPr>
              <w:tblW w:w="4804" w:type="dxa"/>
              <w:jc w:val="center"/>
              <w:tblInd w:w="1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4"/>
            </w:tblGrid>
            <w:tr w:rsidR="00BD7203" w:rsidRPr="00BD7203" w:rsidTr="00BD7203">
              <w:trPr>
                <w:trHeight w:val="549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D7203" w:rsidRPr="00BD7203" w:rsidRDefault="00BD7203" w:rsidP="00BD7203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8"/>
                      <w:szCs w:val="28"/>
                    </w:rPr>
                  </w:pPr>
                  <w:r w:rsidRPr="00BD7203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ธีรวัฒน์ สกุลมานนท์</w:t>
                  </w:r>
                  <w:r w:rsidRPr="00BD7203">
                    <w:rPr>
                      <w:rFonts w:ascii="TH Sarabun New" w:eastAsia="Times New Roman" w:hAnsi="TH Sarabun New" w:cs="TH Sarabun New"/>
                      <w:sz w:val="28"/>
                      <w:szCs w:val="28"/>
                    </w:rPr>
                    <w:t> </w:t>
                  </w:r>
                </w:p>
              </w:tc>
            </w:tr>
            <w:tr w:rsidR="00BD7203" w:rsidRPr="00BD7203" w:rsidTr="00BD7203">
              <w:trPr>
                <w:trHeight w:val="549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D7203" w:rsidRPr="00BD7203" w:rsidRDefault="00BD7203" w:rsidP="00BD7203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BD7203">
                    <w:rPr>
                      <w:rFonts w:ascii="TH Sarabun New" w:eastAsia="Times New Roman" w:hAnsi="TH Sarabun New" w:cs="TH Sarabun New"/>
                      <w:color w:val="660066"/>
                    </w:rPr>
                    <w:t>(</w:t>
                  </w:r>
                  <w:r w:rsidRPr="00BD7203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นายธีรวัฒน์ สกุลมานนท์)</w:t>
                  </w:r>
                </w:p>
              </w:tc>
            </w:tr>
            <w:tr w:rsidR="00BD7203" w:rsidRPr="00BD7203" w:rsidTr="00BD7203">
              <w:trPr>
                <w:trHeight w:val="569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D7203" w:rsidRPr="00BD7203" w:rsidRDefault="00BD7203" w:rsidP="00BD7203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BD7203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นายแพทย์ชำนาญการพิเศษ (ด้านเวชกรรม)</w:t>
                  </w:r>
                </w:p>
              </w:tc>
            </w:tr>
            <w:tr w:rsidR="00BD7203" w:rsidRPr="00BD7203" w:rsidTr="00BD7203">
              <w:trPr>
                <w:trHeight w:val="549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D7203" w:rsidRPr="00BD7203" w:rsidRDefault="00BD7203" w:rsidP="00BD7203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BD7203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รักษาการในตำแหน่ง ผู้อำนวยการโรงพยาบาลอ่าวลึก</w:t>
                  </w:r>
                </w:p>
              </w:tc>
            </w:tr>
            <w:tr w:rsidR="00BD7203" w:rsidRPr="00BD7203" w:rsidTr="00BD7203">
              <w:trPr>
                <w:trHeight w:val="549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BD7203" w:rsidRPr="00BD7203" w:rsidRDefault="00BD7203" w:rsidP="00BD7203">
                  <w:pPr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</w:rPr>
                  </w:pPr>
                  <w:r w:rsidRPr="00BD7203">
                    <w:rPr>
                      <w:rFonts w:ascii="TH Sarabun New" w:eastAsia="Times New Roman" w:hAnsi="TH Sarabun New" w:cs="TH Sarabun New"/>
                      <w:color w:val="660066"/>
                      <w:cs/>
                    </w:rPr>
                    <w:t>ปฏิบัติราชการแทน ผู้ว่าราชการจังหวัดกระบี่</w:t>
                  </w:r>
                </w:p>
              </w:tc>
            </w:tr>
          </w:tbl>
          <w:p w:rsidR="00BD7203" w:rsidRPr="00BD7203" w:rsidRDefault="00BD7203" w:rsidP="00BD720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</w:rPr>
            </w:pPr>
          </w:p>
        </w:tc>
      </w:tr>
    </w:tbl>
    <w:p w:rsidR="0019239E" w:rsidRDefault="0019239E">
      <w:pPr>
        <w:rPr>
          <w:rFonts w:hint="cs"/>
          <w:cs/>
        </w:rPr>
      </w:pPr>
      <w:bookmarkStart w:id="0" w:name="_GoBack"/>
      <w:bookmarkEnd w:id="0"/>
    </w:p>
    <w:sectPr w:rsidR="0019239E" w:rsidSect="00BD7203">
      <w:pgSz w:w="11906" w:h="16838"/>
      <w:pgMar w:top="1440" w:right="1134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203"/>
    <w:rsid w:val="0019239E"/>
    <w:rsid w:val="00BD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720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D7203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IT๙" w:eastAsiaTheme="minorHAnsi" w:hAnsi="TH SarabunIT๙" w:cs="TH SarabunIT๙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7203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D7203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7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Aoluk Hospital</dc:creator>
  <cp:lastModifiedBy>Aoluk Hospital</cp:lastModifiedBy>
  <cp:revision>1</cp:revision>
  <dcterms:created xsi:type="dcterms:W3CDTF">2026-03-26T09:47:00Z</dcterms:created>
  <dcterms:modified xsi:type="dcterms:W3CDTF">2026-03-26T09:48:00Z</dcterms:modified>
</cp:coreProperties>
</file>